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3A" w:rsidRPr="00BB723A" w:rsidRDefault="00BB723A" w:rsidP="00043408">
      <w:pPr>
        <w:pStyle w:val="Normln1"/>
        <w:spacing w:after="0" w:line="240" w:lineRule="auto"/>
        <w:jc w:val="center"/>
        <w:rPr>
          <w:b/>
        </w:rPr>
      </w:pPr>
      <w:r w:rsidRPr="00A024BB">
        <w:rPr>
          <w:b/>
        </w:rPr>
        <w:t xml:space="preserve">Výstavba přehrady Skalička </w:t>
      </w:r>
      <w:r w:rsidR="00CA0A2D">
        <w:rPr>
          <w:b/>
        </w:rPr>
        <w:t>ohrožuje vzácné druhy</w:t>
      </w:r>
      <w:r w:rsidRPr="00A024BB">
        <w:rPr>
          <w:b/>
        </w:rPr>
        <w:t xml:space="preserve"> hmyzu</w:t>
      </w:r>
    </w:p>
    <w:p w:rsidR="00BB723A" w:rsidRDefault="00BB723A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BB723A" w:rsidRDefault="006E08CD" w:rsidP="00043408">
      <w:pPr>
        <w:pStyle w:val="Normln1"/>
        <w:spacing w:after="0" w:line="240" w:lineRule="auto"/>
        <w:jc w:val="both"/>
      </w:pPr>
      <w:r>
        <w:t xml:space="preserve">Vodní dílo Skalička, které má vzniknout na toku řeky Bečvy nedaleko stejnojmenné obce, by mohlo zcela zničit místní biodiverzitu. Mezi lety 2016 až 2018 zde entomologové provedli základní průzkum brouků a dvoukřídlého hmyzu. V rámci něj vyšlo najevo, že toto území je z hlediska přírodovědeckého nesmírně cenné a v rámci České republiky jej lze označit za horké místo biodiverzity.  </w:t>
      </w:r>
    </w:p>
    <w:p w:rsidR="00BB723A" w:rsidRDefault="00BB723A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BB723A" w:rsidRPr="00534438" w:rsidRDefault="006E08CD" w:rsidP="00043408">
      <w:pPr>
        <w:pStyle w:val="Normln1"/>
        <w:spacing w:after="0" w:line="240" w:lineRule="auto"/>
        <w:jc w:val="both"/>
      </w:pPr>
      <w:r>
        <w:t xml:space="preserve">Během dvouletého výzkumu zaznamenali pracovníci České společnosti entomologické 391 druhů brouků a 82 much </w:t>
      </w:r>
      <w:proofErr w:type="spellStart"/>
      <w:r>
        <w:t>vrtalek</w:t>
      </w:r>
      <w:proofErr w:type="spellEnd"/>
      <w:r w:rsidR="006C10CB">
        <w:t xml:space="preserve"> (1-6</w:t>
      </w:r>
      <w:r w:rsidR="00194E41">
        <w:t xml:space="preserve"> </w:t>
      </w:r>
      <w:r w:rsidR="006C10CB">
        <w:t>mm velké mušky, jejichž larvy se vyvíjí v listech a stoncích rostlin)</w:t>
      </w:r>
      <w:r>
        <w:t xml:space="preserve">.  Z tohoto počtu figuruje 64 druhů brouků v Červeném seznamu ohrožených druhů bezobratlých. Šest z nich je dokonce zařazeno mezi kriticky ohrožené, jsou tedy bezprostředně vystaveni riziku vyhynutí. Jako příklad mohou sloužit brouci nosatec </w:t>
      </w:r>
      <w:proofErr w:type="spellStart"/>
      <w:r w:rsidRPr="00FF2E38">
        <w:rPr>
          <w:i/>
        </w:rPr>
        <w:t>Microon</w:t>
      </w:r>
      <w:proofErr w:type="spellEnd"/>
      <w:r w:rsidRPr="00FF2E38">
        <w:rPr>
          <w:i/>
        </w:rPr>
        <w:t xml:space="preserve"> </w:t>
      </w:r>
      <w:proofErr w:type="spellStart"/>
      <w:r w:rsidRPr="00534438">
        <w:rPr>
          <w:i/>
        </w:rPr>
        <w:t>sahlbergi</w:t>
      </w:r>
      <w:proofErr w:type="spellEnd"/>
      <w:r w:rsidRPr="00534438">
        <w:t xml:space="preserve"> (</w:t>
      </w:r>
      <w:r w:rsidR="00534438" w:rsidRPr="00534438">
        <w:t>Obr.</w:t>
      </w:r>
      <w:r w:rsidRPr="00534438">
        <w:t xml:space="preserve"> </w:t>
      </w:r>
      <w:r w:rsidR="007D79DA" w:rsidRPr="00534438">
        <w:t>1</w:t>
      </w:r>
      <w:r w:rsidRPr="00534438">
        <w:t xml:space="preserve">) nebo střevlíček </w:t>
      </w:r>
      <w:proofErr w:type="spellStart"/>
      <w:r w:rsidRPr="00534438">
        <w:rPr>
          <w:i/>
        </w:rPr>
        <w:t>Bembidion</w:t>
      </w:r>
      <w:proofErr w:type="spellEnd"/>
      <w:r w:rsidRPr="00534438">
        <w:rPr>
          <w:i/>
        </w:rPr>
        <w:t xml:space="preserve"> </w:t>
      </w:r>
      <w:proofErr w:type="spellStart"/>
      <w:r w:rsidRPr="00534438">
        <w:rPr>
          <w:i/>
        </w:rPr>
        <w:t>ruficolle</w:t>
      </w:r>
      <w:proofErr w:type="spellEnd"/>
      <w:r w:rsidRPr="00DD7375">
        <w:t xml:space="preserve"> </w:t>
      </w:r>
      <w:r w:rsidRPr="00534438">
        <w:t>(</w:t>
      </w:r>
      <w:r w:rsidR="00534438" w:rsidRPr="00534438">
        <w:t>Obr.</w:t>
      </w:r>
      <w:r w:rsidRPr="00534438">
        <w:t xml:space="preserve"> </w:t>
      </w:r>
      <w:r w:rsidR="00930D64" w:rsidRPr="00534438">
        <w:t>2</w:t>
      </w:r>
      <w:r w:rsidRPr="00534438">
        <w:t xml:space="preserve">), kteří se již </w:t>
      </w:r>
      <w:r w:rsidR="000F34DA">
        <w:t>na</w:t>
      </w:r>
      <w:r w:rsidR="000F34DA" w:rsidRPr="00534438">
        <w:t xml:space="preserve"> </w:t>
      </w:r>
      <w:r w:rsidRPr="00534438">
        <w:t xml:space="preserve">jiné lokalitě </w:t>
      </w:r>
      <w:r w:rsidR="000F34DA">
        <w:t>po celé</w:t>
      </w:r>
      <w:r w:rsidR="000F34DA" w:rsidRPr="00534438">
        <w:t xml:space="preserve"> </w:t>
      </w:r>
      <w:r w:rsidRPr="00534438">
        <w:t xml:space="preserve">Moravě nevyskytují. </w:t>
      </w:r>
      <w:r w:rsidR="000F34DA">
        <w:t>Uvedený s</w:t>
      </w:r>
      <w:r w:rsidRPr="00534438">
        <w:t>třevlíček navíc díky úpravě a regulaci povodí již vyhynul na většině míst střední Evropy. Tento zhruba 4 mm velký brouk totiž k životu potřebuje zachovalý říční tok se štěrkovými lavicemi</w:t>
      </w:r>
      <w:r w:rsidR="00FB182E" w:rsidRPr="00534438">
        <w:t xml:space="preserve"> (nánosy štěrku a písku při břehu toku)</w:t>
      </w:r>
      <w:r w:rsidRPr="00534438">
        <w:t>, které mu nabíz</w:t>
      </w:r>
      <w:r w:rsidR="00FB182E" w:rsidRPr="00534438">
        <w:t>í právě tato konkrétní lokalita</w:t>
      </w:r>
      <w:r w:rsidRPr="00534438">
        <w:t xml:space="preserve">. Moucha </w:t>
      </w:r>
      <w:proofErr w:type="spellStart"/>
      <w:r w:rsidRPr="00534438">
        <w:t>vrtalka</w:t>
      </w:r>
      <w:proofErr w:type="spellEnd"/>
      <w:r w:rsidRPr="00534438">
        <w:t xml:space="preserve"> </w:t>
      </w:r>
      <w:proofErr w:type="spellStart"/>
      <w:r w:rsidRPr="00534438">
        <w:rPr>
          <w:i/>
        </w:rPr>
        <w:t>Ophiomyia</w:t>
      </w:r>
      <w:proofErr w:type="spellEnd"/>
      <w:r w:rsidRPr="00534438">
        <w:rPr>
          <w:i/>
        </w:rPr>
        <w:t xml:space="preserve"> </w:t>
      </w:r>
      <w:proofErr w:type="spellStart"/>
      <w:r w:rsidRPr="00534438">
        <w:rPr>
          <w:i/>
        </w:rPr>
        <w:t>disordens</w:t>
      </w:r>
      <w:proofErr w:type="spellEnd"/>
      <w:r w:rsidR="00FF2E38" w:rsidRPr="00534438">
        <w:rPr>
          <w:i/>
        </w:rPr>
        <w:t xml:space="preserve"> </w:t>
      </w:r>
      <w:r w:rsidRPr="00534438">
        <w:t>(</w:t>
      </w:r>
      <w:r w:rsidR="00534438" w:rsidRPr="00534438">
        <w:t>Obr.</w:t>
      </w:r>
      <w:r w:rsidRPr="00534438">
        <w:t xml:space="preserve"> </w:t>
      </w:r>
      <w:r w:rsidR="007D79DA" w:rsidRPr="00534438">
        <w:t>3</w:t>
      </w:r>
      <w:r w:rsidRPr="00534438">
        <w:t xml:space="preserve">) zde pak byla dokonce objevena jako nový druh pro území České republiky a Skalička je tak jediným místem v České republice, kde se vyskytuje.  </w:t>
      </w:r>
    </w:p>
    <w:p w:rsidR="00BB723A" w:rsidRPr="00534438" w:rsidRDefault="00BB723A" w:rsidP="00043408">
      <w:pPr>
        <w:pStyle w:val="Normln1"/>
        <w:spacing w:after="0" w:line="240" w:lineRule="auto"/>
        <w:jc w:val="both"/>
      </w:pPr>
    </w:p>
    <w:p w:rsidR="00BB723A" w:rsidRPr="00534438" w:rsidRDefault="00BB723A" w:rsidP="00043408">
      <w:pPr>
        <w:pStyle w:val="Normln1"/>
        <w:spacing w:after="0" w:line="240" w:lineRule="auto"/>
        <w:jc w:val="both"/>
      </w:pPr>
      <w:bookmarkStart w:id="0" w:name="_gjdgxs" w:colFirst="0" w:colLast="0"/>
      <w:bookmarkEnd w:id="0"/>
      <w:r w:rsidRPr="00534438">
        <w:rPr>
          <w:i/>
        </w:rPr>
        <w:t>„Že by území Skaličky z hlediska výskytu hmyzu mohlo být zajímavé, jsme na začátku průzkumu tušili, výsledky však předčily očekávání a doslova nám vyrazily dech. Vzácní a ohrožení brouci žijí na Skaličce všude, ve vodě, na březích, i v mrtvém dřevě.“</w:t>
      </w:r>
      <w:r w:rsidR="006E08CD" w:rsidRPr="00534438">
        <w:t xml:space="preserve"> uvedl k výzkumu Ondřej Konvička z Entomologického ústavu Akademie věd ČR.  </w:t>
      </w:r>
      <w:r w:rsidRPr="00534438">
        <w:rPr>
          <w:i/>
        </w:rPr>
        <w:t>„V celé České republice můžete nalézt snad jen dvě nebo tři srovnatelné lokality,“</w:t>
      </w:r>
      <w:r w:rsidR="006E08CD" w:rsidRPr="00534438">
        <w:t xml:space="preserve"> dodal předseda Východomoravské pobočky České společnosti entomologické Dušan Trávníček a zdůraznil unikátnost zkoumaného území. </w:t>
      </w:r>
      <w:r w:rsidRPr="00534438">
        <w:rPr>
          <w:i/>
        </w:rPr>
        <w:t>„Dosavadní počet zjištěných druhů hmyzu však rozhodně není konečný. Lze oprávněně předpokládat, že při dalších průzkumech bude nalezena řada dalších, dosud neobjevených druhů,“</w:t>
      </w:r>
      <w:r w:rsidR="006E08CD" w:rsidRPr="00534438">
        <w:t xml:space="preserve"> shodli </w:t>
      </w:r>
      <w:r w:rsidR="009B2F46" w:rsidRPr="00534438">
        <w:t>se</w:t>
      </w:r>
      <w:r w:rsidR="006E08CD" w:rsidRPr="00534438">
        <w:t xml:space="preserve"> oba entomologové.</w:t>
      </w:r>
    </w:p>
    <w:p w:rsidR="00BB723A" w:rsidRPr="00534438" w:rsidRDefault="00BB723A" w:rsidP="00043408">
      <w:pPr>
        <w:pStyle w:val="Normln1"/>
        <w:spacing w:after="0" w:line="240" w:lineRule="auto"/>
        <w:jc w:val="both"/>
      </w:pPr>
    </w:p>
    <w:p w:rsidR="00BB723A" w:rsidRDefault="006E08CD" w:rsidP="00043408">
      <w:pPr>
        <w:pStyle w:val="Normln1"/>
        <w:spacing w:after="0" w:line="240" w:lineRule="auto"/>
        <w:jc w:val="both"/>
      </w:pPr>
      <w:r w:rsidRPr="00534438">
        <w:t xml:space="preserve">Okolí řeky Bečvy u vesnice Skalička je </w:t>
      </w:r>
      <w:r w:rsidR="00B06221">
        <w:t xml:space="preserve">ukázkou zachovalé přírody s fascinujícími scenériemi. </w:t>
      </w:r>
      <w:r w:rsidRPr="00534438">
        <w:t xml:space="preserve">Tok </w:t>
      </w:r>
      <w:r w:rsidR="002B4F0C">
        <w:t>tady</w:t>
      </w:r>
      <w:r w:rsidR="002B4F0C" w:rsidRPr="00534438">
        <w:t xml:space="preserve"> </w:t>
      </w:r>
      <w:r w:rsidRPr="00534438">
        <w:t>přirozeně meandruj</w:t>
      </w:r>
      <w:r w:rsidR="00B06221">
        <w:t>e</w:t>
      </w:r>
      <w:r w:rsidRPr="00534438">
        <w:t>, stromy jsou volně popadané do vody, nacház</w:t>
      </w:r>
      <w:r w:rsidR="00B06221">
        <w:t>ej</w:t>
      </w:r>
      <w:r w:rsidRPr="00534438">
        <w:t xml:space="preserve">í se </w:t>
      </w:r>
      <w:r w:rsidR="002B4F0C">
        <w:t>tu</w:t>
      </w:r>
      <w:r w:rsidR="002B4F0C" w:rsidRPr="00534438">
        <w:t xml:space="preserve"> </w:t>
      </w:r>
      <w:r w:rsidRPr="00534438">
        <w:t xml:space="preserve">rozsáhlé štěrkové lavice </w:t>
      </w:r>
      <w:r w:rsidR="00C45CAD" w:rsidRPr="00534438">
        <w:t>(Obr. 4, 5)</w:t>
      </w:r>
      <w:r w:rsidR="00C45CAD">
        <w:t xml:space="preserve"> </w:t>
      </w:r>
      <w:r w:rsidRPr="00534438">
        <w:t xml:space="preserve">a </w:t>
      </w:r>
      <w:r w:rsidR="00B06221">
        <w:t>vyskytuje se zde</w:t>
      </w:r>
      <w:r w:rsidR="00B06221" w:rsidRPr="00534438">
        <w:t xml:space="preserve"> </w:t>
      </w:r>
      <w:r w:rsidRPr="00534438">
        <w:t>množství vzácných živočichů</w:t>
      </w:r>
      <w:r w:rsidR="002B4F0C">
        <w:t>.</w:t>
      </w:r>
      <w:r>
        <w:t xml:space="preserve"> </w:t>
      </w:r>
      <w:r w:rsidR="00BB723A" w:rsidRPr="00BB723A">
        <w:rPr>
          <w:i/>
        </w:rPr>
        <w:t xml:space="preserve">„Člověk  zde </w:t>
      </w:r>
      <w:r w:rsidR="002B4F0C">
        <w:rPr>
          <w:i/>
        </w:rPr>
        <w:t xml:space="preserve">snadno podlehne iluzi, že se </w:t>
      </w:r>
      <w:proofErr w:type="gramStart"/>
      <w:r w:rsidR="002B4F0C">
        <w:rPr>
          <w:i/>
        </w:rPr>
        <w:t>ocit</w:t>
      </w:r>
      <w:r w:rsidR="00161034">
        <w:rPr>
          <w:i/>
        </w:rPr>
        <w:t>nu</w:t>
      </w:r>
      <w:r w:rsidR="002B4F0C">
        <w:rPr>
          <w:i/>
        </w:rPr>
        <w:t>l</w:t>
      </w:r>
      <w:proofErr w:type="gramEnd"/>
      <w:r w:rsidR="002B4F0C">
        <w:rPr>
          <w:i/>
        </w:rPr>
        <w:t xml:space="preserve"> </w:t>
      </w:r>
      <w:r w:rsidR="00BB723A" w:rsidRPr="00BB723A">
        <w:rPr>
          <w:i/>
        </w:rPr>
        <w:t>v některých pasážích filmu Cesta do pravěku. V České republice se investují nemalé finanční prostředky do ochrany přírody a tady by stavba přehrady zničila jedinečné přírodní hodnoty, to přece ne</w:t>
      </w:r>
      <w:r w:rsidR="00C45CAD">
        <w:rPr>
          <w:i/>
        </w:rPr>
        <w:t>má</w:t>
      </w:r>
      <w:r w:rsidR="00BB723A" w:rsidRPr="00BB723A">
        <w:rPr>
          <w:i/>
        </w:rPr>
        <w:t xml:space="preserve"> logiku.“</w:t>
      </w:r>
      <w:r>
        <w:t xml:space="preserve"> dokreslil situaci Milan Veselý z katedry zoologie Přírodovědecké fakulty Univerzity Palackého.</w:t>
      </w:r>
    </w:p>
    <w:p w:rsidR="00BB723A" w:rsidRDefault="006E08CD" w:rsidP="00043408">
      <w:pPr>
        <w:pStyle w:val="Normln1"/>
        <w:spacing w:after="0" w:line="240" w:lineRule="auto"/>
        <w:jc w:val="both"/>
      </w:pPr>
      <w:r>
        <w:t xml:space="preserve"> </w:t>
      </w:r>
    </w:p>
    <w:p w:rsidR="00BB723A" w:rsidRDefault="006E08CD" w:rsidP="00043408">
      <w:pPr>
        <w:pStyle w:val="Normln1"/>
        <w:spacing w:after="0" w:line="240" w:lineRule="auto"/>
        <w:jc w:val="both"/>
      </w:pPr>
      <w:r>
        <w:t xml:space="preserve">Pokud by došlo k výstavbě vodního díla Skalička, celé biologicky unikátní prostředí by nenávratně zaniklo a s ním i všechny ohrožené druhy hmyzu. Podrobné výsledky průzkumu, na němž se podílelo více než 12 entomologů, byly publikovány v odborném časopise </w:t>
      </w:r>
      <w:proofErr w:type="spellStart"/>
      <w:r>
        <w:t>Acta</w:t>
      </w:r>
      <w:proofErr w:type="spellEnd"/>
      <w:r>
        <w:t xml:space="preserve"> </w:t>
      </w:r>
      <w:proofErr w:type="spellStart"/>
      <w:r>
        <w:t>Carpathica</w:t>
      </w:r>
      <w:proofErr w:type="spellEnd"/>
      <w:r>
        <w:t xml:space="preserve"> </w:t>
      </w:r>
      <w:proofErr w:type="spellStart"/>
      <w:r>
        <w:t>Occidentalis</w:t>
      </w:r>
      <w:proofErr w:type="spellEnd"/>
      <w:r>
        <w:t xml:space="preserve">. </w:t>
      </w:r>
    </w:p>
    <w:p w:rsidR="00BB723A" w:rsidRDefault="00BB723A" w:rsidP="00043408">
      <w:pPr>
        <w:pStyle w:val="Normln1"/>
        <w:spacing w:after="0" w:line="240" w:lineRule="auto"/>
        <w:jc w:val="both"/>
      </w:pPr>
    </w:p>
    <w:p w:rsidR="00BB723A" w:rsidRDefault="00BB723A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B07238" w:rsidRDefault="00B07238" w:rsidP="00043408">
      <w:pPr>
        <w:pStyle w:val="Normln1"/>
        <w:spacing w:after="0" w:line="240" w:lineRule="auto"/>
        <w:jc w:val="both"/>
      </w:pPr>
    </w:p>
    <w:p w:rsidR="00043408" w:rsidRDefault="00B07238" w:rsidP="00043408">
      <w:pPr>
        <w:pStyle w:val="Normln1"/>
        <w:spacing w:after="0" w:line="240" w:lineRule="auto"/>
        <w:jc w:val="both"/>
      </w:pPr>
      <w:r>
        <w:t xml:space="preserve">Odkaz na stránky časopisu </w:t>
      </w:r>
      <w:proofErr w:type="spellStart"/>
      <w:r>
        <w:t>Acta</w:t>
      </w:r>
      <w:proofErr w:type="spellEnd"/>
      <w:r>
        <w:t xml:space="preserve"> </w:t>
      </w:r>
      <w:proofErr w:type="spellStart"/>
      <w:r>
        <w:t>Carpathica</w:t>
      </w:r>
      <w:proofErr w:type="spellEnd"/>
      <w:r>
        <w:t xml:space="preserve"> </w:t>
      </w:r>
      <w:proofErr w:type="spellStart"/>
      <w:r>
        <w:t>Occidentalis</w:t>
      </w:r>
      <w:proofErr w:type="spellEnd"/>
      <w:r>
        <w:t xml:space="preserve">: </w:t>
      </w:r>
    </w:p>
    <w:p w:rsidR="00B07238" w:rsidRDefault="000A6CF1" w:rsidP="00043408">
      <w:pPr>
        <w:pStyle w:val="Normln1"/>
        <w:spacing w:after="0" w:line="240" w:lineRule="auto"/>
        <w:jc w:val="both"/>
      </w:pPr>
      <w:hyperlink r:id="rId5" w:history="1">
        <w:r w:rsidR="00B07238" w:rsidRPr="007126B1">
          <w:rPr>
            <w:rStyle w:val="Hypertextovodkaz"/>
          </w:rPr>
          <w:t>http://www.muzeumvalassko.cz/acta-carpathica-occidentalis/acta-carpathica-occidentalis-9-2018</w:t>
        </w:r>
      </w:hyperlink>
    </w:p>
    <w:p w:rsidR="00B07238" w:rsidRDefault="00B07238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B07238" w:rsidRDefault="009B2F46" w:rsidP="00043408">
      <w:pPr>
        <w:pStyle w:val="Normln1"/>
        <w:spacing w:after="0" w:line="240" w:lineRule="auto"/>
        <w:jc w:val="both"/>
      </w:pPr>
      <w:r>
        <w:t xml:space="preserve">Odkaz na </w:t>
      </w:r>
      <w:r w:rsidR="00E40764">
        <w:t xml:space="preserve">veřejně dostupný článek o broucích Skaličky: </w:t>
      </w:r>
    </w:p>
    <w:p w:rsidR="00E40764" w:rsidRDefault="000A6CF1" w:rsidP="00043408">
      <w:pPr>
        <w:pStyle w:val="Normln1"/>
        <w:spacing w:after="0" w:line="240" w:lineRule="auto"/>
        <w:jc w:val="both"/>
      </w:pPr>
      <w:hyperlink r:id="rId6" w:history="1">
        <w:r w:rsidR="00E40764" w:rsidRPr="007126B1">
          <w:rPr>
            <w:rStyle w:val="Hypertextovodkaz"/>
          </w:rPr>
          <w:t>https://www.researchgate.net/publication/333044964_Brouci_Coleoptera_reky_Becvy_a_jejiho_okoli_v_miste_planovane_vystavby_vodniho_dila_Skalicka_I_cast_Beetles_Coleoptera_of_the_Becva_river_and_its_surroundings_at_the_site_of_the_planned_construction_o</w:t>
        </w:r>
      </w:hyperlink>
    </w:p>
    <w:p w:rsidR="00E40764" w:rsidRDefault="00E40764" w:rsidP="00043408">
      <w:pPr>
        <w:pStyle w:val="Normln1"/>
        <w:spacing w:after="0" w:line="240" w:lineRule="auto"/>
        <w:jc w:val="both"/>
      </w:pPr>
    </w:p>
    <w:p w:rsidR="007D79DA" w:rsidRDefault="007D79DA" w:rsidP="00043408">
      <w:pPr>
        <w:pStyle w:val="Normln1"/>
        <w:spacing w:after="0" w:line="240" w:lineRule="auto"/>
        <w:jc w:val="both"/>
      </w:pPr>
    </w:p>
    <w:p w:rsidR="00DD7375" w:rsidRDefault="00DD7375" w:rsidP="00043408">
      <w:pPr>
        <w:pStyle w:val="Normln1"/>
        <w:spacing w:after="0" w:line="240" w:lineRule="auto"/>
        <w:jc w:val="both"/>
      </w:pPr>
    </w:p>
    <w:p w:rsidR="00043408" w:rsidRDefault="00043408" w:rsidP="00043408">
      <w:pPr>
        <w:pStyle w:val="Normln1"/>
        <w:spacing w:after="0" w:line="240" w:lineRule="auto"/>
        <w:jc w:val="both"/>
      </w:pPr>
    </w:p>
    <w:p w:rsidR="00043408" w:rsidRDefault="00043408" w:rsidP="00043408">
      <w:pPr>
        <w:pStyle w:val="Normln1"/>
        <w:spacing w:after="0" w:line="240" w:lineRule="auto"/>
        <w:jc w:val="both"/>
      </w:pPr>
    </w:p>
    <w:p w:rsidR="00043408" w:rsidRDefault="00043408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C4730D" w:rsidRDefault="00C4730D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7D79DA" w:rsidRDefault="00930D64" w:rsidP="00043408">
      <w:pPr>
        <w:pStyle w:val="Normln1"/>
        <w:spacing w:after="0" w:line="240" w:lineRule="auto"/>
        <w:jc w:val="both"/>
      </w:pPr>
      <w:r>
        <w:t xml:space="preserve">Obrázek 1. Nosatec </w:t>
      </w:r>
      <w:proofErr w:type="spellStart"/>
      <w:r w:rsidRPr="00930D64">
        <w:rPr>
          <w:i/>
        </w:rPr>
        <w:t>Microon</w:t>
      </w:r>
      <w:proofErr w:type="spellEnd"/>
      <w:r w:rsidRPr="00930D64">
        <w:rPr>
          <w:i/>
        </w:rPr>
        <w:t xml:space="preserve"> </w:t>
      </w:r>
      <w:proofErr w:type="spellStart"/>
      <w:r w:rsidRPr="00930D64">
        <w:rPr>
          <w:i/>
        </w:rPr>
        <w:t>sahlbergi</w:t>
      </w:r>
      <w:proofErr w:type="spellEnd"/>
      <w:r>
        <w:rPr>
          <w:i/>
        </w:rPr>
        <w:t xml:space="preserve"> </w:t>
      </w:r>
      <w:r>
        <w:t>(foto L</w:t>
      </w:r>
      <w:r w:rsidR="00427C72">
        <w:t>ech</w:t>
      </w:r>
      <w:r>
        <w:t xml:space="preserve"> </w:t>
      </w:r>
      <w:proofErr w:type="spellStart"/>
      <w:r>
        <w:t>Borowiec</w:t>
      </w:r>
      <w:proofErr w:type="spellEnd"/>
      <w:r>
        <w:t>)</w:t>
      </w:r>
      <w:r w:rsidRPr="00930D64">
        <w:t>.</w:t>
      </w:r>
    </w:p>
    <w:p w:rsidR="00930D64" w:rsidRDefault="00930D64" w:rsidP="00043408">
      <w:pPr>
        <w:pStyle w:val="Normln1"/>
        <w:spacing w:after="0" w:line="240" w:lineRule="auto"/>
        <w:jc w:val="both"/>
      </w:pPr>
    </w:p>
    <w:p w:rsidR="00930D64" w:rsidRDefault="00930D64" w:rsidP="00043408">
      <w:pPr>
        <w:pStyle w:val="Normln1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607418" cy="2858266"/>
            <wp:effectExtent l="19050" t="0" r="2432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3" cy="28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64" w:rsidRDefault="00930D64" w:rsidP="00043408">
      <w:pPr>
        <w:pStyle w:val="Normln1"/>
        <w:spacing w:after="0" w:line="240" w:lineRule="auto"/>
        <w:jc w:val="both"/>
      </w:pPr>
    </w:p>
    <w:p w:rsidR="00DD7375" w:rsidRDefault="00DD7375" w:rsidP="00043408">
      <w:pPr>
        <w:pStyle w:val="Normln1"/>
        <w:spacing w:after="0" w:line="240" w:lineRule="auto"/>
        <w:jc w:val="both"/>
      </w:pPr>
    </w:p>
    <w:p w:rsidR="00DD7375" w:rsidRDefault="00DD7375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1F5C94" w:rsidRDefault="001F5C94" w:rsidP="00043408">
      <w:pPr>
        <w:pStyle w:val="Normln1"/>
        <w:spacing w:after="0" w:line="240" w:lineRule="auto"/>
        <w:jc w:val="both"/>
      </w:pPr>
    </w:p>
    <w:p w:rsidR="00930D64" w:rsidRDefault="00930D64" w:rsidP="00043408">
      <w:pPr>
        <w:pStyle w:val="Normln1"/>
        <w:spacing w:after="0" w:line="240" w:lineRule="auto"/>
        <w:jc w:val="both"/>
      </w:pPr>
      <w:r>
        <w:t xml:space="preserve">Obrázek 2. Střevlíček </w:t>
      </w:r>
      <w:proofErr w:type="spellStart"/>
      <w:r>
        <w:rPr>
          <w:i/>
        </w:rPr>
        <w:t>Bembidion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ruficolle</w:t>
      </w:r>
      <w:proofErr w:type="spellEnd"/>
      <w:r>
        <w:rPr>
          <w:i/>
        </w:rPr>
        <w:t xml:space="preserve"> </w:t>
      </w:r>
      <w:r>
        <w:t>(foto L</w:t>
      </w:r>
      <w:r w:rsidR="00427C72">
        <w:t>ech</w:t>
      </w:r>
      <w:r>
        <w:t xml:space="preserve"> </w:t>
      </w:r>
      <w:proofErr w:type="spellStart"/>
      <w:r>
        <w:t>Borowiec</w:t>
      </w:r>
      <w:proofErr w:type="spellEnd"/>
      <w:r>
        <w:t>)</w:t>
      </w:r>
      <w:r w:rsidRPr="00930D64">
        <w:t>.</w:t>
      </w:r>
    </w:p>
    <w:p w:rsidR="00930D64" w:rsidRDefault="00930D64" w:rsidP="00043408">
      <w:pPr>
        <w:pStyle w:val="Normln1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261640" cy="3511685"/>
            <wp:effectExtent l="19050" t="0" r="53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53" cy="35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64" w:rsidRDefault="00930D64" w:rsidP="00043408">
      <w:pPr>
        <w:pStyle w:val="Normln1"/>
        <w:spacing w:after="0" w:line="240" w:lineRule="auto"/>
        <w:jc w:val="both"/>
      </w:pPr>
    </w:p>
    <w:p w:rsidR="00930D64" w:rsidRDefault="00930D64" w:rsidP="00043408">
      <w:pPr>
        <w:pStyle w:val="Normln1"/>
        <w:spacing w:after="0" w:line="240" w:lineRule="auto"/>
        <w:jc w:val="both"/>
      </w:pPr>
    </w:p>
    <w:p w:rsidR="00534438" w:rsidRDefault="00534438" w:rsidP="00043408">
      <w:pPr>
        <w:pStyle w:val="Normln1"/>
        <w:spacing w:after="0" w:line="240" w:lineRule="auto"/>
        <w:jc w:val="both"/>
      </w:pPr>
      <w:r>
        <w:t xml:space="preserve">Obrázek 3. Moucha </w:t>
      </w:r>
      <w:proofErr w:type="spellStart"/>
      <w:r>
        <w:t>vrtalka</w:t>
      </w:r>
      <w:proofErr w:type="spellEnd"/>
      <w:r>
        <w:t xml:space="preserve"> </w:t>
      </w:r>
      <w:proofErr w:type="spellStart"/>
      <w:r>
        <w:rPr>
          <w:i/>
        </w:rPr>
        <w:t>Ophiomyia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disordens</w:t>
      </w:r>
      <w:proofErr w:type="spellEnd"/>
      <w:r>
        <w:rPr>
          <w:i/>
        </w:rPr>
        <w:t xml:space="preserve"> </w:t>
      </w:r>
      <w:r>
        <w:t xml:space="preserve">(foto </w:t>
      </w:r>
      <w:r w:rsidR="00427C72">
        <w:t>Dušan Trávníček</w:t>
      </w:r>
      <w:r>
        <w:t>)</w:t>
      </w:r>
      <w:r w:rsidRPr="00930D64">
        <w:t>.</w:t>
      </w:r>
    </w:p>
    <w:p w:rsidR="00427C72" w:rsidRDefault="00427C72" w:rsidP="00043408">
      <w:pPr>
        <w:pStyle w:val="Normln1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3278626" cy="3125751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31" cy="312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38" w:rsidRDefault="00534438" w:rsidP="00043408">
      <w:pPr>
        <w:pStyle w:val="Normln1"/>
        <w:spacing w:after="0" w:line="240" w:lineRule="auto"/>
        <w:jc w:val="both"/>
      </w:pPr>
    </w:p>
    <w:p w:rsidR="00534438" w:rsidRDefault="00534438" w:rsidP="00043408">
      <w:pPr>
        <w:pStyle w:val="Normln1"/>
        <w:spacing w:after="0" w:line="240" w:lineRule="auto"/>
        <w:jc w:val="both"/>
      </w:pPr>
    </w:p>
    <w:p w:rsidR="00534438" w:rsidRDefault="00534438" w:rsidP="00043408">
      <w:pPr>
        <w:pStyle w:val="Normln1"/>
        <w:spacing w:after="0" w:line="240" w:lineRule="auto"/>
        <w:jc w:val="both"/>
      </w:pPr>
    </w:p>
    <w:p w:rsidR="00DD7375" w:rsidRDefault="00DD7375" w:rsidP="00043408">
      <w:pPr>
        <w:pStyle w:val="Normln1"/>
        <w:spacing w:after="0" w:line="240" w:lineRule="auto"/>
        <w:jc w:val="both"/>
      </w:pPr>
    </w:p>
    <w:p w:rsidR="00DD7375" w:rsidRDefault="00DD7375" w:rsidP="00043408">
      <w:pPr>
        <w:pStyle w:val="Normln1"/>
        <w:spacing w:after="0" w:line="240" w:lineRule="auto"/>
        <w:jc w:val="both"/>
      </w:pPr>
    </w:p>
    <w:p w:rsidR="00DD7375" w:rsidRDefault="00DD7375" w:rsidP="00043408">
      <w:pPr>
        <w:pStyle w:val="Normln1"/>
        <w:spacing w:after="0" w:line="240" w:lineRule="auto"/>
        <w:jc w:val="both"/>
      </w:pPr>
    </w:p>
    <w:p w:rsidR="00427C72" w:rsidRDefault="00534438" w:rsidP="00043408">
      <w:pPr>
        <w:pStyle w:val="Normln1"/>
        <w:spacing w:after="0" w:line="240" w:lineRule="auto"/>
        <w:jc w:val="both"/>
      </w:pPr>
      <w:r>
        <w:lastRenderedPageBreak/>
        <w:t>Obrázek 4.</w:t>
      </w:r>
      <w:r w:rsidR="00427C72">
        <w:t xml:space="preserve"> Díky mrtvému dřevu v řece, žije u Skaličky řada ohrožených druhů hmyzu (foto Dušan Trávníček)</w:t>
      </w:r>
      <w:r w:rsidR="00427C72" w:rsidRPr="00930D64">
        <w:t>.</w:t>
      </w:r>
    </w:p>
    <w:p w:rsidR="00534438" w:rsidRDefault="00C24870" w:rsidP="00043408">
      <w:pPr>
        <w:pStyle w:val="Normln1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60720" cy="3839029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08" w:rsidRDefault="00043408" w:rsidP="00043408">
      <w:pPr>
        <w:pStyle w:val="Normln1"/>
        <w:spacing w:after="0" w:line="240" w:lineRule="auto"/>
        <w:jc w:val="both"/>
      </w:pPr>
    </w:p>
    <w:p w:rsidR="00534438" w:rsidRDefault="00534438" w:rsidP="00043408">
      <w:pPr>
        <w:pStyle w:val="Normln1"/>
        <w:spacing w:after="0" w:line="240" w:lineRule="auto"/>
        <w:jc w:val="both"/>
      </w:pPr>
      <w:r>
        <w:t>Obrázek 5.</w:t>
      </w:r>
      <w:r w:rsidR="00427C72">
        <w:t xml:space="preserve"> Řeka Bečva a její unikátní štěrkové lavice u obce Skalička (foto Dušan Trávníček)</w:t>
      </w:r>
      <w:r w:rsidR="00427C72" w:rsidRPr="00930D64">
        <w:t>.</w:t>
      </w:r>
    </w:p>
    <w:p w:rsidR="00930D64" w:rsidRDefault="00C24870" w:rsidP="00043408">
      <w:pPr>
        <w:pStyle w:val="Normln1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760720" cy="3832212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D64" w:rsidSect="00BB72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hyphenationZone w:val="425"/>
  <w:characterSpacingControl w:val="doNotCompress"/>
  <w:compat/>
  <w:rsids>
    <w:rsidRoot w:val="00BB723A"/>
    <w:rsid w:val="00043408"/>
    <w:rsid w:val="00043412"/>
    <w:rsid w:val="000A6CF1"/>
    <w:rsid w:val="000F34DA"/>
    <w:rsid w:val="00161034"/>
    <w:rsid w:val="00194E41"/>
    <w:rsid w:val="001F5C94"/>
    <w:rsid w:val="002B4F0C"/>
    <w:rsid w:val="003D5E64"/>
    <w:rsid w:val="004064CE"/>
    <w:rsid w:val="00427C72"/>
    <w:rsid w:val="00534438"/>
    <w:rsid w:val="005C5FF6"/>
    <w:rsid w:val="0060197B"/>
    <w:rsid w:val="00646161"/>
    <w:rsid w:val="006C10CB"/>
    <w:rsid w:val="006E08CD"/>
    <w:rsid w:val="006E5DDD"/>
    <w:rsid w:val="00716BF4"/>
    <w:rsid w:val="007D79DA"/>
    <w:rsid w:val="00930D64"/>
    <w:rsid w:val="00946892"/>
    <w:rsid w:val="009B2F46"/>
    <w:rsid w:val="00A024BB"/>
    <w:rsid w:val="00A74AAD"/>
    <w:rsid w:val="00B06221"/>
    <w:rsid w:val="00B07238"/>
    <w:rsid w:val="00B850B0"/>
    <w:rsid w:val="00BB723A"/>
    <w:rsid w:val="00C16D6F"/>
    <w:rsid w:val="00C24870"/>
    <w:rsid w:val="00C45CAD"/>
    <w:rsid w:val="00C4730D"/>
    <w:rsid w:val="00CA0A2D"/>
    <w:rsid w:val="00DD5BCE"/>
    <w:rsid w:val="00DD7375"/>
    <w:rsid w:val="00E12E2B"/>
    <w:rsid w:val="00E40764"/>
    <w:rsid w:val="00E70AB2"/>
    <w:rsid w:val="00EF6C7D"/>
    <w:rsid w:val="00FB182E"/>
    <w:rsid w:val="00FF2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161"/>
  </w:style>
  <w:style w:type="paragraph" w:styleId="Nadpis1">
    <w:name w:val="heading 1"/>
    <w:basedOn w:val="Normln1"/>
    <w:next w:val="Normln1"/>
    <w:rsid w:val="00BB723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1"/>
    <w:next w:val="Normln1"/>
    <w:rsid w:val="00BB723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1"/>
    <w:next w:val="Normln1"/>
    <w:rsid w:val="00BB723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1"/>
    <w:next w:val="Normln1"/>
    <w:rsid w:val="00BB723A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1"/>
    <w:next w:val="Normln1"/>
    <w:rsid w:val="00BB723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1"/>
    <w:next w:val="Normln1"/>
    <w:rsid w:val="00BB723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BB723A"/>
  </w:style>
  <w:style w:type="table" w:customStyle="1" w:styleId="TableNormal">
    <w:name w:val="Table Normal"/>
    <w:rsid w:val="00BB723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BB723A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1"/>
    <w:next w:val="Normln1"/>
    <w:rsid w:val="00BB723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723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723A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BB723A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4B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07238"/>
    <w:rPr>
      <w:color w:val="0000FF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34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34D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researchgate.net/publication/333044964_Brouci_Coleoptera_reky_Becvy_a_jejiho_okoli_v_miste_planovane_vystavby_vodniho_dila_Skalicka_I_cast_Beetles_Coleoptera_of_the_Becva_river_and_its_surroundings_at_the_site_of_the_planned_construction_o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muzeumvalassko.cz/acta-carpathica-occidentalis/acta-carpathica-occidentalis-9-2018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13B86-EEA1-4738-B7D4-38AF1FA20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637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Ondra</dc:creator>
  <cp:lastModifiedBy>Ondra</cp:lastModifiedBy>
  <cp:revision>3</cp:revision>
  <dcterms:created xsi:type="dcterms:W3CDTF">2019-08-13T06:35:00Z</dcterms:created>
  <dcterms:modified xsi:type="dcterms:W3CDTF">2019-08-13T06:37:00Z</dcterms:modified>
</cp:coreProperties>
</file>